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75425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1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Roman" w:hAnsi="Times Roman" w:cs="Times Roman"/>
          <w:b/>
          <w:bCs/>
          <w:color w:val="FB0007"/>
          <w:sz w:val="117"/>
          <w:szCs w:val="117"/>
        </w:rPr>
        <w:t xml:space="preserve">ARBEJDER </w:t>
      </w:r>
    </w:p>
    <w:p w14:paraId="751406F3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1480" w:lineRule="atLeast"/>
        <w:rPr>
          <w:rFonts w:ascii="Times Roman" w:hAnsi="Times Roman" w:cs="Times Roman"/>
          <w:color w:val="000000"/>
        </w:rPr>
      </w:pPr>
      <w:r w:rsidRPr="00A300F7">
        <w:rPr>
          <w:rFonts w:ascii="Times Roman" w:hAnsi="Times Roman" w:cs="Times Roman"/>
          <w:b/>
          <w:bCs/>
          <w:color w:val="FB0007"/>
          <w:sz w:val="128"/>
          <w:szCs w:val="128"/>
        </w:rPr>
        <w:t xml:space="preserve">HISTORIE </w:t>
      </w:r>
    </w:p>
    <w:p w14:paraId="1C5B8DB1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 Roman" w:hAnsi="Times Roman" w:cs="Times Roman"/>
          <w:color w:val="000000"/>
        </w:rPr>
      </w:pPr>
      <w:r w:rsidRPr="00A300F7">
        <w:rPr>
          <w:rFonts w:ascii="Times Roman" w:hAnsi="Times Roman" w:cs="Times Roman"/>
          <w:b/>
          <w:bCs/>
          <w:color w:val="FB0007"/>
          <w:sz w:val="34"/>
          <w:szCs w:val="34"/>
        </w:rPr>
        <w:t xml:space="preserve">TIDSSKRIFT FOR HISTORIE, KULTUR OG POLITIK </w:t>
      </w:r>
    </w:p>
    <w:p w14:paraId="7F578B0D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480" w:lineRule="atLeast"/>
        <w:rPr>
          <w:rFonts w:ascii="Times Roman" w:hAnsi="Times Roman" w:cs="Times Roman"/>
          <w:color w:val="000000"/>
        </w:rPr>
      </w:pPr>
      <w:r w:rsidRPr="00A300F7">
        <w:rPr>
          <w:rFonts w:ascii="Times Roman" w:hAnsi="Times Roman" w:cs="Times Roman"/>
          <w:b/>
          <w:bCs/>
          <w:color w:val="000000"/>
          <w:sz w:val="42"/>
          <w:szCs w:val="42"/>
        </w:rPr>
        <w:t xml:space="preserve">Vejledning for forfattere </w:t>
      </w:r>
    </w:p>
    <w:p w14:paraId="5C7E6410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1. Med mindre andet er aftalt, er 20 normalsider (48.000 tegn) standard. Bliver artiklen mindre eller lidt større, er det dog sjældent et problem. </w:t>
      </w:r>
    </w:p>
    <w:p w14:paraId="77D19AD7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2. Noter skal være slutnoter, primært som referencer til anvendt litteratur og kilde. Vigtig information skal så vidt muligt integreres i hovedteksten. Vi opererer ikke med litteraturlister udover slutnoterne. </w:t>
      </w:r>
    </w:p>
    <w:p w14:paraId="3F2E32ED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Eks: 1. Henry Bruun, </w:t>
      </w:r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 xml:space="preserve">Den faglige Arbejderbevægelse i Danmark indtil </w:t>
      </w:r>
      <w:proofErr w:type="spellStart"/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>Aar</w:t>
      </w:r>
      <w:proofErr w:type="spellEnd"/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 xml:space="preserve"> 1900</w:t>
      </w: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, Kbh. 1938, s. 53ff. </w:t>
      </w:r>
    </w:p>
    <w:p w14:paraId="6A647BA5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2. Torben Hviid Nielsen, Fremskridtets pris, s. 271-279, </w:t>
      </w:r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>Årbog for arbejderbevægelsens historie</w:t>
      </w: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, nr. 15, 1985, s. 271ff. </w:t>
      </w:r>
    </w:p>
    <w:p w14:paraId="2BE86912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3. Ibid., s. 236. </w:t>
      </w:r>
    </w:p>
    <w:p w14:paraId="0E13A23F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4. </w:t>
      </w:r>
      <w:proofErr w:type="spellStart"/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>Social-Demokraten</w:t>
      </w:r>
      <w:proofErr w:type="spellEnd"/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 xml:space="preserve"> </w:t>
      </w: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5.8.1894. </w:t>
      </w:r>
    </w:p>
    <w:p w14:paraId="22440209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5. Bruun, 1938,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op.cit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., s. 17-20. </w:t>
      </w:r>
    </w:p>
    <w:p w14:paraId="260EE11F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6.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Saarela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Tauno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&amp; Kimmo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Rentola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, Introduction, s. 7-12,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i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Tauno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Saarela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&amp; Kimmo </w:t>
      </w:r>
      <w:proofErr w:type="spellStart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>Rentola</w:t>
      </w:r>
      <w:proofErr w:type="spellEnd"/>
      <w:r w:rsidRPr="006D0E98"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 (red.), </w:t>
      </w:r>
      <w:r w:rsidRPr="006D0E98">
        <w:rPr>
          <w:rFonts w:ascii="Times Roman" w:hAnsi="Times Roman" w:cs="Times Roman"/>
          <w:i/>
          <w:iCs/>
          <w:color w:val="000000"/>
          <w:sz w:val="32"/>
          <w:szCs w:val="32"/>
          <w:lang w:val="en-US"/>
        </w:rPr>
        <w:t xml:space="preserve">Communism. </w:t>
      </w:r>
      <w:r w:rsidRPr="00A300F7">
        <w:rPr>
          <w:rFonts w:ascii="Times Roman" w:hAnsi="Times Roman" w:cs="Times Roman"/>
          <w:i/>
          <w:iCs/>
          <w:color w:val="000000"/>
          <w:sz w:val="32"/>
          <w:szCs w:val="32"/>
        </w:rPr>
        <w:t>National &amp; International</w:t>
      </w: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, Helsinki 1998, s. 7f. </w:t>
      </w:r>
    </w:p>
    <w:p w14:paraId="23DF318A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3. Citater angives i anførselstegn. Citater over 130 tegn (ca. 3 linjer) markeres ved at lave linjeafstand foran og bagefter. </w:t>
      </w:r>
    </w:p>
    <w:p w14:paraId="447C355A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4. Hvis du har brug for at anvende terminologi på fremmedsprog, så oversæt i parentes første gang. Fremmedsprogede citater skal oversættes. Svensk og norsk oversættes ikke. </w:t>
      </w:r>
    </w:p>
    <w:p w14:paraId="6C179CB4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5. Du må selv bestemme, hvilken kommatering du vil bruge, bare den er konsekvent. </w:t>
      </w:r>
    </w:p>
    <w:p w14:paraId="60E38B84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6. Artiklen skal have to niveauer (artikel og afsnit), hvorfor der kun må være én titel og afsnitsoverskrifter, gerne med jævne mellemrum gennem teksten. </w:t>
      </w:r>
    </w:p>
    <w:p w14:paraId="146C36F9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7. Vi vil meget gerne have forslag til illustrationer og billedtekster. Angiv hvorfra billederne stammer. Opløsningen skal normalt være på min. 300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dpi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. Husk at billeder fra internettet ofte er i en for lav opløsning til, at de kan bruges på tryk. </w:t>
      </w:r>
    </w:p>
    <w:p w14:paraId="1685B724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8. Lav et forslag til manchet (maks. 300 tegn) og skriv en abstrakt på dansk (vi kan få den oversat) eller engelsk.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Abstrakten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 skal være på maks. 1.500 tegn og må ikke indeholde jargon eller selvreferentielle sætninger som “forfatteren påviser...” eller “artiklen dokumenterer...”. Den skal være en ligefrem appetitvækker for en kommende læser. </w:t>
      </w:r>
    </w:p>
    <w:p w14:paraId="22CF9AE6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9. Mail artiklen til det redaktionsmedlem, du står i kontakt med. Det er underordnet, om du skriver på PC eller Mac, bare du skriver i et af de almindelige programmer (f.eks. Word). </w:t>
      </w:r>
    </w:p>
    <w:p w14:paraId="11763396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10. Du bedes medsende en kort biografi med navn, stilling, titel, evt. ansættelsessted og e- mailadresse. </w:t>
      </w:r>
    </w:p>
    <w:p w14:paraId="7EA5C6A6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11. Redaktionen forbeholder sig ret til at foretage sproglige og indholdsmæssige korrektioner i det indsendte. Større indholdsmæssige rettelser sker kun efter kontakt med forfatteren. </w:t>
      </w:r>
    </w:p>
    <w:p w14:paraId="38C2C13F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12. Redaktionen kan ikke garantere, at en artikel bringes, før den har været </w:t>
      </w:r>
      <w:r w:rsidRPr="00A300F7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forelagt redaktionen i en nogenlunde færdig form og har været gennem vores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refereeordning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. Det kan heller ikke garanteres, at artiklen vil kunne bringes i det oprindeligt tiltænkte nummer. </w:t>
      </w:r>
    </w:p>
    <w:p w14:paraId="227C59F1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13.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Refereeordningen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 indebærer at artiklen bedømmes af to anonyme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referees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. Deres bedømmelse vil dels gå til redaktionen, dels til forfatteren. Efter bedømmelsen vil der være mulighed for at justere i artiklen. </w:t>
      </w:r>
    </w:p>
    <w:p w14:paraId="1793340A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14. Inden artiklen bliver trykt, vil du få den til en endelig korrekturgodkendelse. Her sidst i forløbet vil der kun være mulighed for at foretage mindre ændringer. </w:t>
      </w:r>
    </w:p>
    <w:p w14:paraId="05403409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15. Når tidsskriftet er udkommet, modtager forfattere til hovedartikler fem frieksemplarer af nummeret. Ved mindre artikler og anmeldelser modtager forfatterne et enkelt frieksemplar. </w:t>
      </w:r>
    </w:p>
    <w:p w14:paraId="0B18ECED" w14:textId="77777777" w:rsidR="00A300F7" w:rsidRP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16. Ved indlevering af en artikel til Arbejderhistorie giver du som forfatter samtykke til, at artiklen bliver stillet frit tilgængeligt på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SFAH's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 hjemmeside efter gældende praksis. </w:t>
      </w:r>
    </w:p>
    <w:p w14:paraId="564607A7" w14:textId="77777777" w:rsid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17. Arbejderhistorie forbeholder sig 1. publiceringsret til indsendt materiale og publicerer ikke artikler, anmeldelser, debatindlæg m.m., der allerede har været publiceret i andre sammenhænge. Hvis manuskriptet er sendt til bedømmelse til et andet tidsskrift, en antologi eller lignende, skal dette </w:t>
      </w:r>
      <w:proofErr w:type="spellStart"/>
      <w:r w:rsidRPr="00A300F7">
        <w:rPr>
          <w:rFonts w:ascii="Times New Roman" w:hAnsi="Times New Roman" w:cs="Times New Roman"/>
          <w:color w:val="000000"/>
          <w:sz w:val="32"/>
          <w:szCs w:val="32"/>
        </w:rPr>
        <w:t>medeles</w:t>
      </w:r>
      <w:proofErr w:type="spellEnd"/>
      <w:r w:rsidRPr="00A300F7">
        <w:rPr>
          <w:rFonts w:ascii="Times New Roman" w:hAnsi="Times New Roman" w:cs="Times New Roman"/>
          <w:color w:val="000000"/>
          <w:sz w:val="32"/>
          <w:szCs w:val="32"/>
        </w:rPr>
        <w:t xml:space="preserve"> til redaktionen. </w:t>
      </w:r>
    </w:p>
    <w:p w14:paraId="57A07D6A" w14:textId="006CBDFC" w:rsid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18. Efter et år må forfatterne frit lægge </w:t>
      </w:r>
      <w:r w:rsidR="00FE2872">
        <w:rPr>
          <w:rFonts w:ascii="Times New Roman" w:hAnsi="Times New Roman" w:cs="Times New Roman"/>
          <w:color w:val="000000"/>
          <w:sz w:val="32"/>
          <w:szCs w:val="32"/>
        </w:rPr>
        <w:t xml:space="preserve">elektroniske versioner af deres artikler </w:t>
      </w:r>
      <w:r>
        <w:rPr>
          <w:rFonts w:ascii="Times New Roman" w:hAnsi="Times New Roman" w:cs="Times New Roman"/>
          <w:color w:val="000000"/>
          <w:sz w:val="32"/>
          <w:szCs w:val="32"/>
        </w:rPr>
        <w:t>op på andre sites.</w:t>
      </w:r>
    </w:p>
    <w:p w14:paraId="42F82CFD" w14:textId="3CEA3700" w:rsidR="00A300F7" w:rsidRDefault="00A300F7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</w:rPr>
      </w:pPr>
    </w:p>
    <w:p w14:paraId="004CD0F3" w14:textId="79FA2D4D" w:rsidR="006D0E98" w:rsidRPr="006D0E98" w:rsidRDefault="006D0E98" w:rsidP="00A300F7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sz w:val="28"/>
          <w:szCs w:val="28"/>
        </w:rPr>
      </w:pPr>
      <w:r w:rsidRPr="006D0E98">
        <w:rPr>
          <w:rFonts w:ascii="Times Roman" w:hAnsi="Times Roman" w:cs="Times Roman"/>
          <w:color w:val="000000"/>
          <w:sz w:val="28"/>
          <w:szCs w:val="28"/>
        </w:rPr>
        <w:t>Redaktionen</w:t>
      </w:r>
    </w:p>
    <w:p w14:paraId="45E2CBD0" w14:textId="77777777" w:rsidR="00594E77" w:rsidRPr="00A300F7" w:rsidRDefault="00594E77"/>
    <w:sectPr w:rsidR="00594E77" w:rsidRPr="00A300F7" w:rsidSect="00E84190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24"/>
    <w:rsid w:val="000B26B1"/>
    <w:rsid w:val="00594E77"/>
    <w:rsid w:val="006D0E98"/>
    <w:rsid w:val="008E3224"/>
    <w:rsid w:val="00A300F7"/>
    <w:rsid w:val="00AA2306"/>
    <w:rsid w:val="00E84190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67305"/>
  <w14:defaultImageDpi w14:val="300"/>
  <w15:docId w15:val="{9BA8FD34-50C0-4562-81E8-06FB6664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3420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Bjoernsson</dc:creator>
  <cp:keywords/>
  <dc:description/>
  <cp:lastModifiedBy>anette.eklund@gmail.com</cp:lastModifiedBy>
  <cp:revision>3</cp:revision>
  <dcterms:created xsi:type="dcterms:W3CDTF">2020-08-07T09:41:00Z</dcterms:created>
  <dcterms:modified xsi:type="dcterms:W3CDTF">2020-08-07T09:44:00Z</dcterms:modified>
</cp:coreProperties>
</file>